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57" w:rsidRDefault="00716C57" w:rsidP="00D87EF9">
      <w:pPr>
        <w:spacing w:after="0" w:line="240" w:lineRule="auto"/>
      </w:pPr>
      <w:bookmarkStart w:id="0" w:name="_GoBack"/>
      <w:bookmarkEnd w:id="0"/>
      <w:r>
        <w:t>An open letter to Indiana businesses</w:t>
      </w:r>
      <w:r w:rsidR="00A05C62">
        <w:t>:</w:t>
      </w:r>
    </w:p>
    <w:p w:rsidR="00716C57" w:rsidRDefault="00716C57" w:rsidP="00D87EF9">
      <w:pPr>
        <w:spacing w:after="0" w:line="240" w:lineRule="auto"/>
      </w:pPr>
    </w:p>
    <w:p w:rsidR="00D87EF9" w:rsidRDefault="00886ED6" w:rsidP="00D87EF9">
      <w:pPr>
        <w:spacing w:after="0" w:line="240" w:lineRule="auto"/>
      </w:pPr>
      <w:r>
        <w:t xml:space="preserve">Maryland is open for business, and – unlike Indiana – we </w:t>
      </w:r>
      <w:r w:rsidR="00716C57">
        <w:t>treat all of our citizens with dignity and compassion</w:t>
      </w:r>
      <w:r>
        <w:t xml:space="preserve">. </w:t>
      </w:r>
      <w:r w:rsidR="00D87EF9">
        <w:t xml:space="preserve">I invite any business concerned about the impact of </w:t>
      </w:r>
      <w:r w:rsidR="00122C30">
        <w:t>Indiana’s</w:t>
      </w:r>
      <w:r w:rsidR="00D87EF9">
        <w:t xml:space="preserve"> so-called Religious Freedom Restoration Act to pack up and move to Maryland.</w:t>
      </w:r>
    </w:p>
    <w:p w:rsidR="00D87EF9" w:rsidRDefault="00D87EF9" w:rsidP="00D87EF9">
      <w:pPr>
        <w:spacing w:after="0" w:line="240" w:lineRule="auto"/>
      </w:pPr>
    </w:p>
    <w:p w:rsidR="00122C30" w:rsidRDefault="00A05C62" w:rsidP="00D87EF9">
      <w:pPr>
        <w:spacing w:after="0" w:line="240" w:lineRule="auto"/>
      </w:pPr>
      <w:r>
        <w:t xml:space="preserve">In the global economy, the competition for innovative people is fierce. </w:t>
      </w:r>
      <w:r w:rsidR="00122C30">
        <w:t xml:space="preserve">With their profoundly divisive action, </w:t>
      </w:r>
      <w:r>
        <w:t>your state policymakers</w:t>
      </w:r>
      <w:r w:rsidR="00122C30">
        <w:t xml:space="preserve"> made it harder for </w:t>
      </w:r>
      <w:r>
        <w:t>you</w:t>
      </w:r>
      <w:r w:rsidR="00122C30">
        <w:t xml:space="preserve"> to attract world-class </w:t>
      </w:r>
      <w:r>
        <w:t>talent</w:t>
      </w:r>
      <w:r w:rsidR="00122C30">
        <w:t xml:space="preserve">. </w:t>
      </w:r>
      <w:r>
        <w:t>W</w:t>
      </w:r>
      <w:r w:rsidR="00122C30">
        <w:t xml:space="preserve">hether you’re a major employer like Eli Lilly or Angie’s List, or a local startup trying to </w:t>
      </w:r>
      <w:r w:rsidR="00D31732">
        <w:t>turn a brilliant idea into a profitable business</w:t>
      </w:r>
      <w:r>
        <w:t>,</w:t>
      </w:r>
      <w:r w:rsidR="00122C30">
        <w:t xml:space="preserve"> </w:t>
      </w:r>
      <w:r w:rsidR="00D31732">
        <w:t xml:space="preserve">Governor Pence and his cronies put you at an extraordinary competitive disadvantage. </w:t>
      </w:r>
    </w:p>
    <w:p w:rsidR="00122C30" w:rsidRDefault="00122C30" w:rsidP="00D87EF9">
      <w:pPr>
        <w:spacing w:after="0" w:line="240" w:lineRule="auto"/>
      </w:pPr>
    </w:p>
    <w:p w:rsidR="001652C5" w:rsidRDefault="00D31732" w:rsidP="00D87EF9">
      <w:pPr>
        <w:spacing w:after="0" w:line="240" w:lineRule="auto"/>
      </w:pPr>
      <w:r>
        <w:t xml:space="preserve">In Maryland, you </w:t>
      </w:r>
      <w:r w:rsidR="001652C5">
        <w:t xml:space="preserve">will find remarkable assets </w:t>
      </w:r>
      <w:r w:rsidR="00FC5F91">
        <w:t>to benefit</w:t>
      </w:r>
      <w:r w:rsidR="001652C5">
        <w:t xml:space="preserve"> your business, </w:t>
      </w:r>
      <w:r w:rsidR="00A05C62">
        <w:t>a government that</w:t>
      </w:r>
      <w:r w:rsidR="00FC5F91">
        <w:t xml:space="preserve"> want</w:t>
      </w:r>
      <w:r w:rsidR="00A05C62">
        <w:t>s</w:t>
      </w:r>
      <w:r w:rsidR="00FC5F91">
        <w:t xml:space="preserve"> to </w:t>
      </w:r>
      <w:r w:rsidR="001652C5">
        <w:t>help you</w:t>
      </w:r>
      <w:r w:rsidR="00FC5F91">
        <w:t xml:space="preserve"> compete, and people who value diversity and reject state-sponsored discrimination.</w:t>
      </w:r>
    </w:p>
    <w:p w:rsidR="00D31732" w:rsidRDefault="00D31732" w:rsidP="00D87EF9">
      <w:pPr>
        <w:spacing w:after="0" w:line="240" w:lineRule="auto"/>
      </w:pPr>
    </w:p>
    <w:p w:rsidR="001652C5" w:rsidRDefault="001652C5" w:rsidP="00716C57">
      <w:pPr>
        <w:spacing w:after="0" w:line="240" w:lineRule="auto"/>
      </w:pPr>
      <w:r>
        <w:t xml:space="preserve">We are home to one of the world’s most educated and highest earning workforces. </w:t>
      </w:r>
      <w:r w:rsidR="00716C57">
        <w:t xml:space="preserve">We have one of the </w:t>
      </w:r>
      <w:r w:rsidR="00A05C62">
        <w:t xml:space="preserve">nation’s </w:t>
      </w:r>
      <w:r w:rsidR="00716C57">
        <w:t>best public school systems. We are home to</w:t>
      </w:r>
      <w:r>
        <w:t xml:space="preserve"> </w:t>
      </w:r>
      <w:r w:rsidR="00FC5F91">
        <w:t xml:space="preserve">international </w:t>
      </w:r>
      <w:r>
        <w:t xml:space="preserve">leaders in </w:t>
      </w:r>
      <w:r w:rsidR="00716C57">
        <w:t>innovation</w:t>
      </w:r>
      <w:r>
        <w:t xml:space="preserve">, including </w:t>
      </w:r>
      <w:r w:rsidR="00716C57">
        <w:t xml:space="preserve">research </w:t>
      </w:r>
      <w:r>
        <w:t xml:space="preserve">universities and federal installations, and a thriving startup culture. We have a robust transportation </w:t>
      </w:r>
      <w:r w:rsidR="00FC5F91">
        <w:t xml:space="preserve">system, </w:t>
      </w:r>
      <w:r w:rsidR="00A05C62">
        <w:t>with</w:t>
      </w:r>
      <w:r w:rsidR="00FC5F91">
        <w:t xml:space="preserve"> an expanding </w:t>
      </w:r>
      <w:r>
        <w:t xml:space="preserve">port, a </w:t>
      </w:r>
      <w:r w:rsidR="00FC5F91">
        <w:t>booming</w:t>
      </w:r>
      <w:r>
        <w:t xml:space="preserve"> airport, and great </w:t>
      </w:r>
      <w:r w:rsidR="00FC5F91">
        <w:t>highways</w:t>
      </w:r>
      <w:r>
        <w:t xml:space="preserve">. </w:t>
      </w:r>
      <w:r w:rsidR="00A05C62">
        <w:t>W</w:t>
      </w:r>
      <w:r>
        <w:t xml:space="preserve">ith the Appalachian Mountains, Chesapeake Bay, and Atlantic Ocean in our backyard, </w:t>
      </w:r>
      <w:r w:rsidR="00A05C62">
        <w:t>you</w:t>
      </w:r>
      <w:r>
        <w:t xml:space="preserve"> will have </w:t>
      </w:r>
      <w:r w:rsidR="00A05C62">
        <w:t>outstanding</w:t>
      </w:r>
      <w:r>
        <w:t xml:space="preserve"> opportunities for rest and relaxation while </w:t>
      </w:r>
      <w:r w:rsidR="00A05C62">
        <w:t>you are not</w:t>
      </w:r>
      <w:r>
        <w:t xml:space="preserve"> grow</w:t>
      </w:r>
      <w:r w:rsidR="00A05C62">
        <w:t>ing</w:t>
      </w:r>
      <w:r>
        <w:t xml:space="preserve"> your business.  </w:t>
      </w:r>
    </w:p>
    <w:p w:rsidR="00D31732" w:rsidRDefault="00D31732" w:rsidP="00D87EF9">
      <w:pPr>
        <w:spacing w:after="0" w:line="240" w:lineRule="auto"/>
      </w:pPr>
    </w:p>
    <w:p w:rsidR="003B63CE" w:rsidRDefault="003B63CE" w:rsidP="003B63CE">
      <w:pPr>
        <w:spacing w:after="0" w:line="240" w:lineRule="auto"/>
      </w:pPr>
      <w:r>
        <w:t>We are</w:t>
      </w:r>
      <w:r w:rsidR="001652C5">
        <w:t xml:space="preserve"> leveraging these assets to make Maryland </w:t>
      </w:r>
      <w:r>
        <w:t>attractive</w:t>
      </w:r>
      <w:r w:rsidR="00275433">
        <w:t xml:space="preserve"> </w:t>
      </w:r>
      <w:r w:rsidR="00A05C62">
        <w:t>for you to locate your</w:t>
      </w:r>
      <w:r>
        <w:t xml:space="preserve"> business</w:t>
      </w:r>
      <w:r w:rsidR="00275433">
        <w:t xml:space="preserve">. </w:t>
      </w:r>
      <w:r>
        <w:t>We prioritize partnerships between government, industry and academia. EARN Maryland, for instance, is an industry-led, state-funded partnership develop</w:t>
      </w:r>
      <w:r w:rsidR="00FC5F91">
        <w:t>ing</w:t>
      </w:r>
      <w:r>
        <w:t xml:space="preserve"> </w:t>
      </w:r>
      <w:r w:rsidR="00FC5F91">
        <w:t>regional</w:t>
      </w:r>
      <w:r>
        <w:t xml:space="preserve"> workforce development pipelines. We </w:t>
      </w:r>
      <w:r w:rsidR="00FC5F91">
        <w:t>offer</w:t>
      </w:r>
      <w:r>
        <w:t xml:space="preserve"> tax credits</w:t>
      </w:r>
      <w:r w:rsidR="00FC5F91">
        <w:t>, grants and investments</w:t>
      </w:r>
      <w:r>
        <w:t xml:space="preserve"> which aid </w:t>
      </w:r>
      <w:r w:rsidR="00FC5F91">
        <w:t>cybersecurity and technology entrepreneurs. We are working every single day to strengthen our business climate.</w:t>
      </w:r>
    </w:p>
    <w:p w:rsidR="00FC5F91" w:rsidRDefault="00FC5F91" w:rsidP="003B63CE">
      <w:pPr>
        <w:spacing w:after="0" w:line="240" w:lineRule="auto"/>
      </w:pPr>
    </w:p>
    <w:p w:rsidR="00FC5F91" w:rsidRDefault="00FC5F91" w:rsidP="003B63CE">
      <w:pPr>
        <w:spacing w:after="0" w:line="240" w:lineRule="auto"/>
      </w:pPr>
      <w:r>
        <w:t>Finally – and of great significance to employees or prospective employees who are LGBT or have an LGBT family member – we</w:t>
      </w:r>
      <w:r w:rsidR="00716C57" w:rsidRPr="00716C57">
        <w:t xml:space="preserve"> </w:t>
      </w:r>
      <w:r w:rsidR="00716C57">
        <w:t xml:space="preserve">flatly </w:t>
      </w:r>
      <w:r>
        <w:t xml:space="preserve">reject state-sponsored </w:t>
      </w:r>
      <w:r w:rsidR="00716C57">
        <w:t>bigotry</w:t>
      </w:r>
      <w:r>
        <w:t>. In 2012, Maryland voters approved marriage equality. We have strong anti-discrimination laws</w:t>
      </w:r>
      <w:r w:rsidR="00716C57">
        <w:t>. And a proposal like the so-called Religious Freedom Restoration Act? It would never see the light of day in our General Assembly.</w:t>
      </w:r>
    </w:p>
    <w:p w:rsidR="00D31732" w:rsidRDefault="00D31732" w:rsidP="00D87EF9">
      <w:pPr>
        <w:spacing w:after="0" w:line="240" w:lineRule="auto"/>
      </w:pPr>
    </w:p>
    <w:p w:rsidR="00716C57" w:rsidRDefault="00716C57" w:rsidP="00D87EF9">
      <w:pPr>
        <w:spacing w:after="0" w:line="240" w:lineRule="auto"/>
      </w:pPr>
      <w:r>
        <w:t xml:space="preserve">Indiana’s elected officials sent you a message: They are more concerned about </w:t>
      </w:r>
      <w:r w:rsidR="00A05C62">
        <w:t>fighting</w:t>
      </w:r>
      <w:r>
        <w:t xml:space="preserve"> culture wars than fostering a competitive business climate. </w:t>
      </w:r>
      <w:r w:rsidR="00A05C62">
        <w:t>Now you can send them a message by packing up and moving your business to Maryland.</w:t>
      </w:r>
    </w:p>
    <w:p w:rsidR="00A05C62" w:rsidRDefault="00A05C62" w:rsidP="00D87EF9">
      <w:pPr>
        <w:spacing w:after="0" w:line="240" w:lineRule="auto"/>
      </w:pPr>
    </w:p>
    <w:p w:rsidR="00A05C62" w:rsidRDefault="00A05C62" w:rsidP="00D87EF9">
      <w:pPr>
        <w:spacing w:after="0" w:line="240" w:lineRule="auto"/>
      </w:pPr>
      <w:r>
        <w:t>Luke Clippinger</w:t>
      </w:r>
    </w:p>
    <w:p w:rsidR="00A05C62" w:rsidRDefault="00A05C62" w:rsidP="00D87EF9">
      <w:pPr>
        <w:spacing w:after="0" w:line="240" w:lineRule="auto"/>
      </w:pPr>
    </w:p>
    <w:p w:rsidR="00A05C62" w:rsidRDefault="00A05C62" w:rsidP="00D87EF9">
      <w:pPr>
        <w:spacing w:after="0" w:line="240" w:lineRule="auto"/>
      </w:pPr>
      <w:r>
        <w:t>Luke Clippinger represents the 46</w:t>
      </w:r>
      <w:r w:rsidRPr="00A05C62">
        <w:rPr>
          <w:vertAlign w:val="superscript"/>
        </w:rPr>
        <w:t>th</w:t>
      </w:r>
      <w:r>
        <w:t xml:space="preserve"> district in the Maryland House of Delegates. He can be reached at </w:t>
      </w:r>
      <w:hyperlink r:id="rId4" w:history="1">
        <w:r w:rsidRPr="00DF1251">
          <w:rPr>
            <w:rStyle w:val="Hyperlink"/>
          </w:rPr>
          <w:t>luke.clippinger@house.state.md.us</w:t>
        </w:r>
      </w:hyperlink>
      <w:r>
        <w:t xml:space="preserve">. </w:t>
      </w:r>
    </w:p>
    <w:p w:rsidR="00A05C62" w:rsidRDefault="00A05C62" w:rsidP="00D87EF9">
      <w:pPr>
        <w:spacing w:after="0" w:line="240" w:lineRule="auto"/>
      </w:pPr>
    </w:p>
    <w:sectPr w:rsidR="00A0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D6"/>
    <w:rsid w:val="00122C30"/>
    <w:rsid w:val="001652C5"/>
    <w:rsid w:val="00275433"/>
    <w:rsid w:val="003B63CE"/>
    <w:rsid w:val="00716C57"/>
    <w:rsid w:val="00886ED6"/>
    <w:rsid w:val="00A05C62"/>
    <w:rsid w:val="00D31732"/>
    <w:rsid w:val="00D87EF9"/>
    <w:rsid w:val="00DD245B"/>
    <w:rsid w:val="00E562EA"/>
    <w:rsid w:val="00F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AA2A6-FB2C-440A-A64C-C149F1EA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C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e.clippinger@house.state.m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2318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Murray</dc:creator>
  <cp:keywords/>
  <dc:description/>
  <cp:lastModifiedBy>Clippinger, Luke Delegate (District)</cp:lastModifiedBy>
  <cp:revision>2</cp:revision>
  <cp:lastPrinted>2015-04-01T14:26:00Z</cp:lastPrinted>
  <dcterms:created xsi:type="dcterms:W3CDTF">2015-04-01T14:43:00Z</dcterms:created>
  <dcterms:modified xsi:type="dcterms:W3CDTF">2015-04-01T14:43:00Z</dcterms:modified>
</cp:coreProperties>
</file>